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A940" w14:textId="77777777" w:rsidR="009C48B4" w:rsidRPr="00A36BF5" w:rsidRDefault="009C48B4" w:rsidP="009C48B4">
      <w:pPr>
        <w:spacing w:after="0"/>
        <w:jc w:val="center"/>
        <w:rPr>
          <w:rFonts w:ascii="Times New Roman" w:hAnsi="Times New Roman"/>
          <w:b/>
          <w:color w:val="222A35" w:themeColor="text2" w:themeShade="80"/>
          <w:sz w:val="28"/>
          <w:szCs w:val="28"/>
        </w:rPr>
      </w:pPr>
      <w:r w:rsidRPr="00A36BF5">
        <w:rPr>
          <w:rFonts w:ascii="Times New Roman" w:hAnsi="Times New Roman"/>
          <w:b/>
          <w:color w:val="222A35" w:themeColor="text2" w:themeShade="80"/>
          <w:sz w:val="28"/>
          <w:szCs w:val="28"/>
        </w:rPr>
        <w:t>ТРЕБОВАНИЯ К ОФОРМЛЕНИЮ МАТЕРИАЛОВ</w:t>
      </w:r>
    </w:p>
    <w:p w14:paraId="04CBF3AD" w14:textId="77777777" w:rsidR="00A36BF5" w:rsidRPr="00A36BF5" w:rsidRDefault="00A36BF5" w:rsidP="009C48B4">
      <w:pPr>
        <w:spacing w:after="0"/>
        <w:jc w:val="center"/>
        <w:rPr>
          <w:rFonts w:ascii="Times New Roman" w:hAnsi="Times New Roman"/>
          <w:b/>
          <w:color w:val="222A35" w:themeColor="text2" w:themeShade="80"/>
          <w:sz w:val="28"/>
          <w:szCs w:val="28"/>
        </w:rPr>
      </w:pPr>
    </w:p>
    <w:p w14:paraId="5DBBE5E7" w14:textId="77777777" w:rsidR="000A340F" w:rsidRPr="00A36BF5" w:rsidRDefault="009C48B4" w:rsidP="009C48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36BF5">
        <w:rPr>
          <w:rFonts w:ascii="Times New Roman" w:hAnsi="Times New Roman"/>
          <w:sz w:val="28"/>
          <w:szCs w:val="28"/>
        </w:rPr>
        <w:t xml:space="preserve">Доклады оформляются в виде научных статей на русском или английском языке. </w:t>
      </w:r>
    </w:p>
    <w:p w14:paraId="7D12ACE7" w14:textId="50801BEB" w:rsidR="000A340F" w:rsidRPr="00A36BF5" w:rsidRDefault="009C48B4" w:rsidP="009C48B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36BF5">
        <w:rPr>
          <w:rFonts w:ascii="Times New Roman" w:hAnsi="Times New Roman"/>
          <w:b/>
          <w:sz w:val="28"/>
          <w:szCs w:val="28"/>
        </w:rPr>
        <w:t xml:space="preserve">Рекомендуемый объем статьи – до 15 тыс. знаков (с пробелами) или до 5 стр. </w:t>
      </w:r>
    </w:p>
    <w:p w14:paraId="3610E4F7" w14:textId="77777777" w:rsidR="000A340F" w:rsidRPr="00A36BF5" w:rsidRDefault="009C48B4" w:rsidP="009C48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36BF5">
        <w:rPr>
          <w:rFonts w:ascii="Times New Roman" w:hAnsi="Times New Roman"/>
          <w:sz w:val="28"/>
          <w:szCs w:val="28"/>
        </w:rPr>
        <w:t xml:space="preserve">Поля обычные (слева 3 см, сверху и снизу 2 см, справа 1,5 см). </w:t>
      </w:r>
    </w:p>
    <w:p w14:paraId="06A95474" w14:textId="77777777" w:rsidR="000A340F" w:rsidRPr="00A36BF5" w:rsidRDefault="009C48B4" w:rsidP="009C48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36BF5">
        <w:rPr>
          <w:rFonts w:ascii="Times New Roman" w:hAnsi="Times New Roman"/>
          <w:sz w:val="28"/>
          <w:szCs w:val="28"/>
        </w:rPr>
        <w:t xml:space="preserve">Текст в формате </w:t>
      </w:r>
      <w:r w:rsidR="000A340F" w:rsidRPr="00A36BF5">
        <w:rPr>
          <w:rFonts w:ascii="Times New Roman" w:hAnsi="Times New Roman"/>
          <w:sz w:val="28"/>
          <w:szCs w:val="28"/>
        </w:rPr>
        <w:t>*.</w:t>
      </w:r>
      <w:r w:rsidRPr="00A36BF5">
        <w:rPr>
          <w:rFonts w:ascii="Times New Roman" w:hAnsi="Times New Roman"/>
          <w:sz w:val="28"/>
          <w:szCs w:val="28"/>
          <w:lang w:val="en-US"/>
        </w:rPr>
        <w:t>doc</w:t>
      </w:r>
      <w:r w:rsidR="000A340F" w:rsidRPr="00A36BF5">
        <w:rPr>
          <w:rFonts w:ascii="Times New Roman" w:hAnsi="Times New Roman"/>
          <w:sz w:val="28"/>
          <w:szCs w:val="28"/>
        </w:rPr>
        <w:t xml:space="preserve"> или *.</w:t>
      </w:r>
      <w:r w:rsidR="000A340F" w:rsidRPr="00A36BF5">
        <w:rPr>
          <w:rFonts w:ascii="Times New Roman" w:hAnsi="Times New Roman"/>
          <w:sz w:val="28"/>
          <w:szCs w:val="28"/>
          <w:lang w:val="en-US"/>
        </w:rPr>
        <w:t>docx</w:t>
      </w:r>
      <w:r w:rsidRPr="00A36BF5">
        <w:rPr>
          <w:rFonts w:ascii="Times New Roman" w:hAnsi="Times New Roman"/>
          <w:sz w:val="28"/>
          <w:szCs w:val="28"/>
        </w:rPr>
        <w:t>. (</w:t>
      </w:r>
      <w:r w:rsidRPr="00A36BF5">
        <w:rPr>
          <w:rFonts w:ascii="Times New Roman" w:hAnsi="Times New Roman"/>
          <w:sz w:val="28"/>
          <w:szCs w:val="28"/>
          <w:lang w:val="en-US"/>
        </w:rPr>
        <w:t>Word</w:t>
      </w:r>
      <w:r w:rsidR="000A340F" w:rsidRPr="00A36BF5">
        <w:rPr>
          <w:rFonts w:ascii="Times New Roman" w:hAnsi="Times New Roman"/>
          <w:sz w:val="28"/>
          <w:szCs w:val="28"/>
        </w:rPr>
        <w:t>)</w:t>
      </w:r>
    </w:p>
    <w:p w14:paraId="35F0B3D6" w14:textId="77777777" w:rsidR="000A340F" w:rsidRPr="00A36BF5" w:rsidRDefault="000A340F" w:rsidP="009C48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E9D749" w14:textId="0CC5ADAE" w:rsidR="009C48B4" w:rsidRPr="00A36BF5" w:rsidRDefault="000A340F" w:rsidP="009C48B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36BF5">
        <w:rPr>
          <w:rFonts w:ascii="Times New Roman" w:hAnsi="Times New Roman"/>
          <w:sz w:val="28"/>
          <w:szCs w:val="28"/>
        </w:rPr>
        <w:t xml:space="preserve">Шрифт </w:t>
      </w:r>
      <w:r w:rsidR="009C48B4" w:rsidRPr="00A36BF5">
        <w:rPr>
          <w:rFonts w:ascii="Times New Roman" w:hAnsi="Times New Roman"/>
          <w:sz w:val="28"/>
          <w:szCs w:val="28"/>
        </w:rPr>
        <w:t xml:space="preserve">– </w:t>
      </w:r>
      <w:r w:rsidR="009C48B4" w:rsidRPr="00A36BF5">
        <w:rPr>
          <w:rFonts w:ascii="Times New Roman" w:hAnsi="Times New Roman"/>
          <w:sz w:val="28"/>
          <w:szCs w:val="28"/>
          <w:lang w:val="en-US"/>
        </w:rPr>
        <w:t>Times</w:t>
      </w:r>
      <w:r w:rsidR="009C48B4" w:rsidRPr="00A36BF5">
        <w:rPr>
          <w:rFonts w:ascii="Times New Roman" w:hAnsi="Times New Roman"/>
          <w:sz w:val="28"/>
          <w:szCs w:val="28"/>
        </w:rPr>
        <w:t xml:space="preserve"> </w:t>
      </w:r>
      <w:r w:rsidR="009C48B4" w:rsidRPr="00A36BF5">
        <w:rPr>
          <w:rFonts w:ascii="Times New Roman" w:hAnsi="Times New Roman"/>
          <w:sz w:val="28"/>
          <w:szCs w:val="28"/>
          <w:lang w:val="en-US"/>
        </w:rPr>
        <w:t>New</w:t>
      </w:r>
      <w:r w:rsidR="009C48B4" w:rsidRPr="00A36BF5">
        <w:rPr>
          <w:rFonts w:ascii="Times New Roman" w:hAnsi="Times New Roman"/>
          <w:sz w:val="28"/>
          <w:szCs w:val="28"/>
        </w:rPr>
        <w:t xml:space="preserve"> </w:t>
      </w:r>
      <w:r w:rsidR="009C48B4" w:rsidRPr="00A36BF5">
        <w:rPr>
          <w:rFonts w:ascii="Times New Roman" w:hAnsi="Times New Roman"/>
          <w:sz w:val="28"/>
          <w:szCs w:val="28"/>
          <w:lang w:val="en-US"/>
        </w:rPr>
        <w:t>Roman</w:t>
      </w:r>
      <w:r w:rsidR="009C48B4" w:rsidRPr="00A36BF5">
        <w:rPr>
          <w:rFonts w:ascii="Times New Roman" w:hAnsi="Times New Roman"/>
          <w:sz w:val="28"/>
          <w:szCs w:val="28"/>
        </w:rPr>
        <w:t xml:space="preserve">, </w:t>
      </w:r>
      <w:r w:rsidRPr="00A36BF5">
        <w:rPr>
          <w:rFonts w:ascii="Times New Roman" w:hAnsi="Times New Roman"/>
          <w:sz w:val="28"/>
          <w:szCs w:val="28"/>
        </w:rPr>
        <w:t xml:space="preserve">кегль – </w:t>
      </w:r>
      <w:r w:rsidR="009C48B4" w:rsidRPr="00A36BF5">
        <w:rPr>
          <w:rFonts w:ascii="Times New Roman" w:hAnsi="Times New Roman"/>
          <w:sz w:val="28"/>
          <w:szCs w:val="28"/>
        </w:rPr>
        <w:t>11; межстрочный интервал – 1,15. Заголовок – прописными (заглавными) полужирными буквами, выравнивание – по центру. Перед заголовком – УДК. Через строку – фамилия(и), инициалы, автора(</w:t>
      </w:r>
      <w:proofErr w:type="spellStart"/>
      <w:r w:rsidR="009C48B4" w:rsidRPr="00A36BF5">
        <w:rPr>
          <w:rFonts w:ascii="Times New Roman" w:hAnsi="Times New Roman"/>
          <w:sz w:val="28"/>
          <w:szCs w:val="28"/>
        </w:rPr>
        <w:t>ов</w:t>
      </w:r>
      <w:proofErr w:type="spellEnd"/>
      <w:r w:rsidR="009C48B4" w:rsidRPr="00A36BF5">
        <w:rPr>
          <w:rFonts w:ascii="Times New Roman" w:hAnsi="Times New Roman"/>
          <w:sz w:val="28"/>
          <w:szCs w:val="28"/>
        </w:rPr>
        <w:t>) через запятую (по центру). Через строку – наименование организации, города (по центру). Далее через одну строку – аннотация, ключевые слова, текст. Рисунки, таблицы – по тексту. Ссылка на литературные источники (в тексте) – в квадратных скобках. Список литературы – в алфавитном порядке. Имя файла – по имени автора (Иванов.202</w:t>
      </w:r>
      <w:r w:rsidR="00A36BF5">
        <w:rPr>
          <w:rFonts w:ascii="Times New Roman" w:hAnsi="Times New Roman"/>
          <w:sz w:val="28"/>
          <w:szCs w:val="28"/>
        </w:rPr>
        <w:t>6</w:t>
      </w:r>
      <w:r w:rsidR="009C48B4" w:rsidRPr="00A36BF5">
        <w:rPr>
          <w:rFonts w:ascii="Times New Roman" w:hAnsi="Times New Roman"/>
          <w:sz w:val="28"/>
          <w:szCs w:val="28"/>
        </w:rPr>
        <w:t xml:space="preserve">.doc). </w:t>
      </w:r>
    </w:p>
    <w:p w14:paraId="48F4FFF5" w14:textId="77777777" w:rsidR="009C48B4" w:rsidRPr="00A36BF5" w:rsidRDefault="009C48B4" w:rsidP="009C48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36BF5">
        <w:rPr>
          <w:rFonts w:ascii="Times New Roman" w:hAnsi="Times New Roman"/>
          <w:sz w:val="28"/>
          <w:szCs w:val="28"/>
        </w:rPr>
        <w:t xml:space="preserve">Оргкомитет оставляет за собой право отклонить несоответствующие тематике и требованиям материалы. </w:t>
      </w:r>
    </w:p>
    <w:p w14:paraId="7A0C3E54" w14:textId="667CAEF2" w:rsidR="000A340F" w:rsidRDefault="000A340F">
      <w:pPr>
        <w:spacing w:after="0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>
        <w:rPr>
          <w:rFonts w:ascii="Times New Roman" w:eastAsia="Times New Roman" w:hAnsi="Times New Roman"/>
          <w:bCs/>
          <w:color w:val="002060"/>
          <w:sz w:val="24"/>
          <w:szCs w:val="24"/>
        </w:rPr>
        <w:br w:type="page"/>
      </w:r>
    </w:p>
    <w:p w14:paraId="42C02509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right"/>
        <w:rPr>
          <w:b/>
          <w:i/>
          <w:u w:val="single"/>
        </w:rPr>
      </w:pPr>
      <w:r w:rsidRPr="007C5B6A">
        <w:rPr>
          <w:b/>
          <w:i/>
          <w:u w:val="single"/>
        </w:rPr>
        <w:lastRenderedPageBreak/>
        <w:t>Образец оформления статьи</w:t>
      </w:r>
    </w:p>
    <w:p w14:paraId="6059A24F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both"/>
      </w:pPr>
      <w:r w:rsidRPr="007C5B6A">
        <w:t>УДК</w:t>
      </w:r>
    </w:p>
    <w:p w14:paraId="69B49AF2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C5B6A">
        <w:rPr>
          <w:b/>
        </w:rPr>
        <w:t>НАЗВАНИЕ СТАТЬИ</w:t>
      </w:r>
    </w:p>
    <w:p w14:paraId="50A9257B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040FCB49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center"/>
        <w:rPr>
          <w:vertAlign w:val="superscript"/>
        </w:rPr>
      </w:pPr>
      <w:r w:rsidRPr="007C5B6A">
        <w:t>© И.О. Фамилия</w:t>
      </w:r>
      <w:r w:rsidRPr="007C5B6A">
        <w:rPr>
          <w:vertAlign w:val="superscript"/>
        </w:rPr>
        <w:t>1</w:t>
      </w:r>
      <w:r w:rsidRPr="007C5B6A">
        <w:t>, И.О. Фамилия</w:t>
      </w:r>
      <w:r w:rsidRPr="007C5B6A">
        <w:rPr>
          <w:vertAlign w:val="superscript"/>
        </w:rPr>
        <w:t>2</w:t>
      </w:r>
    </w:p>
    <w:p w14:paraId="6CF65CB3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424F2D2C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7C5B6A">
        <w:rPr>
          <w:i/>
          <w:vertAlign w:val="superscript"/>
        </w:rPr>
        <w:t>1</w:t>
      </w:r>
      <w:r w:rsidRPr="007C5B6A">
        <w:rPr>
          <w:i/>
        </w:rPr>
        <w:t>Название организации, город</w:t>
      </w:r>
    </w:p>
    <w:p w14:paraId="7284CB6C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7C5B6A">
        <w:rPr>
          <w:i/>
          <w:vertAlign w:val="superscript"/>
        </w:rPr>
        <w:t>2</w:t>
      </w:r>
      <w:r w:rsidRPr="007C5B6A">
        <w:rPr>
          <w:i/>
        </w:rPr>
        <w:t>Название организации, город</w:t>
      </w:r>
    </w:p>
    <w:p w14:paraId="6B7CD14A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</w:pPr>
      <w:r w:rsidRPr="007C5B6A">
        <w:rPr>
          <w:b/>
        </w:rPr>
        <w:t xml:space="preserve">Аннотация. </w:t>
      </w:r>
      <w:proofErr w:type="gramStart"/>
      <w:r w:rsidRPr="007C5B6A">
        <w:t>…</w:t>
      </w:r>
      <w:r>
        <w:rPr>
          <w:color w:val="FF0000"/>
        </w:rPr>
        <w:t>(</w:t>
      </w:r>
      <w:proofErr w:type="gramEnd"/>
      <w:r>
        <w:rPr>
          <w:color w:val="FF0000"/>
        </w:rPr>
        <w:t>3-5 предложений)</w:t>
      </w:r>
    </w:p>
    <w:p w14:paraId="2E75E2D2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</w:pPr>
      <w:r w:rsidRPr="007C5B6A">
        <w:rPr>
          <w:b/>
        </w:rPr>
        <w:t>Ключевые слова:</w:t>
      </w:r>
      <w:r w:rsidRPr="007C5B6A">
        <w:t xml:space="preserve"> …</w:t>
      </w:r>
    </w:p>
    <w:p w14:paraId="7B8B4B28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</w:pPr>
    </w:p>
    <w:p w14:paraId="29CF3891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C5B6A">
        <w:t>Текст доклада</w:t>
      </w:r>
    </w:p>
    <w:p w14:paraId="0DB9D00C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C5B6A">
        <w:t xml:space="preserve">Литература </w:t>
      </w:r>
    </w:p>
    <w:p w14:paraId="2C6F06C5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C5B6A">
        <w:rPr>
          <w:b/>
        </w:rPr>
        <w:t>Ссылки на таблицы</w:t>
      </w:r>
      <w:r w:rsidRPr="007C5B6A">
        <w:t xml:space="preserve"> приводятся в круглых скобках: (табл. 1) или (табл. 1, 2) или (табл. 1–3). Рисунки – число рисунков – не более 4-5. Рисунки вставить в текст, а также прислать отдельным(и) файлом(</w:t>
      </w:r>
      <w:proofErr w:type="spellStart"/>
      <w:r w:rsidRPr="007C5B6A">
        <w:t>ами</w:t>
      </w:r>
      <w:proofErr w:type="spellEnd"/>
      <w:r w:rsidRPr="007C5B6A">
        <w:t xml:space="preserve">) (в формате </w:t>
      </w:r>
      <w:r w:rsidRPr="007C5B6A">
        <w:rPr>
          <w:lang w:val="en-US"/>
        </w:rPr>
        <w:t>JPEG</w:t>
      </w:r>
      <w:r w:rsidRPr="007C5B6A">
        <w:t xml:space="preserve">. </w:t>
      </w:r>
    </w:p>
    <w:p w14:paraId="3A638610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C5B6A">
        <w:rPr>
          <w:b/>
        </w:rPr>
        <w:t>Ссылки на рисунки</w:t>
      </w:r>
      <w:r w:rsidRPr="007C5B6A">
        <w:t xml:space="preserve"> приводятся в круглых скобках: (рис. 1), (рис. 1, 2) или (рис. 1–3). Рисунки и таблицы не должны дублировать друг друга. При наборе формул предпочтительно использование редактора формул MS </w:t>
      </w:r>
      <w:proofErr w:type="spellStart"/>
      <w:r w:rsidRPr="007C5B6A">
        <w:t>Equation</w:t>
      </w:r>
      <w:proofErr w:type="spellEnd"/>
      <w:r w:rsidRPr="007C5B6A">
        <w:t>. Ссылки на формулы приводятся в круглых скобках: (1) или (1, 2) или (1</w:t>
      </w:r>
      <w:r>
        <w:t>-</w:t>
      </w:r>
      <w:r w:rsidRPr="007C5B6A">
        <w:t xml:space="preserve">3). </w:t>
      </w:r>
    </w:p>
    <w:p w14:paraId="171AED21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C5B6A">
        <w:rPr>
          <w:b/>
        </w:rPr>
        <w:t>Список литературы</w:t>
      </w:r>
      <w:r w:rsidRPr="007C5B6A">
        <w:t xml:space="preserve"> оформляется в алфавитном порядке по начальной букве фамилии автора или первого из соавторов. Указываются фамилии, имена и отчества всех соавторов независимо от их количества. Публикации на иностранных языках помещаются после русскоязычных. Ссылки на литературу (в тексте) приводятся в квадратных скобках: [1, 2] [1-</w:t>
      </w:r>
      <w:r>
        <w:t>7</w:t>
      </w:r>
      <w:r w:rsidRPr="007C5B6A">
        <w:t xml:space="preserve">]. </w:t>
      </w:r>
    </w:p>
    <w:p w14:paraId="5FA74937" w14:textId="77777777" w:rsidR="009C48B4" w:rsidRDefault="009C48B4"/>
    <w:sectPr w:rsidR="009C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B4"/>
    <w:rsid w:val="000A340F"/>
    <w:rsid w:val="009C48B4"/>
    <w:rsid w:val="00A36BF5"/>
    <w:rsid w:val="00AD5C3B"/>
    <w:rsid w:val="00C4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1A58"/>
  <w15:chartTrackingRefBased/>
  <w15:docId w15:val="{76F7702A-EB0E-2244-875D-6D3EAEB8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8B4"/>
    <w:pPr>
      <w:spacing w:after="200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8B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C48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Karadag_station@icloud.com</dc:creator>
  <cp:keywords/>
  <dc:description/>
  <cp:lastModifiedBy>Пользователь</cp:lastModifiedBy>
  <cp:revision>3</cp:revision>
  <dcterms:created xsi:type="dcterms:W3CDTF">2024-09-28T19:57:00Z</dcterms:created>
  <dcterms:modified xsi:type="dcterms:W3CDTF">2026-02-25T18:57:00Z</dcterms:modified>
</cp:coreProperties>
</file>